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51D0ABE8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D81716">
              <w:rPr>
                <w:rFonts w:ascii="Calibri" w:hAnsi="Calibri"/>
                <w:sz w:val="22"/>
                <w:szCs w:val="22"/>
              </w:rPr>
              <w:t>0</w:t>
            </w:r>
            <w:r w:rsidRPr="00D4067E">
              <w:rPr>
                <w:rFonts w:ascii="Calibri" w:hAnsi="Calibri"/>
                <w:sz w:val="22"/>
                <w:szCs w:val="22"/>
              </w:rPr>
              <w:t xml:space="preserve">,  </w:t>
            </w:r>
            <w:hyperlink r:id="rId8" w:history="1">
              <w:r w:rsidR="00A230BA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1FB69D01" w14:textId="77777777" w:rsidR="001D4F69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>Datu elektroniskā iesniegšana:</w:t>
            </w:r>
          </w:p>
          <w:p w14:paraId="3011E80D" w14:textId="405F3665" w:rsidR="00B8127F" w:rsidRPr="001D4F69" w:rsidRDefault="00B8127F" w:rsidP="001D4F69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1D4F6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hyperlink r:id="rId9" w:history="1"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D6DCD" w:rsidRPr="001D4F69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5D6DCD" w:rsidRPr="001D4F69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9FFFE3C" w14:textId="77777777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236EF" w:rsidRDefault="00AB175C" w:rsidP="001533EE">
            <w:pPr>
              <w:spacing w:after="12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1236EF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tālr. </w:t>
            </w:r>
            <w:hyperlink r:id="rId10" w:history="1">
              <w:r w:rsidR="004B4E12" w:rsidRPr="001236EF">
                <w:rPr>
                  <w:rFonts w:asciiTheme="minorHAnsi" w:hAnsiTheme="minorHAnsi" w:cs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4B9325D6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 xml:space="preserve">VSPARK </w:t>
            </w:r>
            <w:r>
              <w:rPr>
                <w:rFonts w:ascii="Calibri" w:hAnsi="Calibri"/>
                <w:sz w:val="20"/>
              </w:rPr>
              <w:t>10</w:t>
            </w:r>
            <w:r w:rsidR="006F6C3A">
              <w:rPr>
                <w:rFonts w:ascii="Calibri" w:hAnsi="Calibri"/>
                <w:sz w:val="20"/>
              </w:rPr>
              <w:t>305004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43F8EDCF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</w:t>
            </w:r>
            <w:r w:rsidR="00D86F3A">
              <w:rPr>
                <w:rFonts w:ascii="Calibri" w:hAnsi="Calibri"/>
                <w:b/>
                <w:i/>
                <w:szCs w:val="24"/>
              </w:rPr>
              <w:t> </w:t>
            </w:r>
            <w:r w:rsidRPr="00F33BEF">
              <w:rPr>
                <w:rFonts w:ascii="Calibri" w:hAnsi="Calibri"/>
                <w:b/>
                <w:i/>
                <w:szCs w:val="24"/>
              </w:rPr>
              <w:t>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230BA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552C0117" w:rsidR="00D212BF" w:rsidRPr="00F33BEF" w:rsidRDefault="00250B05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F6C3A">
              <w:rPr>
                <w:rFonts w:ascii="Calibri" w:hAnsi="Calibri"/>
                <w:b/>
                <w:iCs/>
                <w:szCs w:val="24"/>
              </w:rPr>
              <w:t>2</w:t>
            </w:r>
            <w:r w:rsidR="000933DD">
              <w:rPr>
                <w:rFonts w:ascii="Calibri" w:hAnsi="Calibri"/>
                <w:b/>
                <w:iCs/>
                <w:szCs w:val="24"/>
              </w:rPr>
              <w:t>5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D86F3A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5C2E8F2C" w:rsidR="000C44DD" w:rsidRPr="00092C7B" w:rsidRDefault="00276661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276661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D4F69" w:rsidRPr="00092C7B" w14:paraId="66E4EB8D" w14:textId="77777777" w:rsidTr="00B72B01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1D4F69" w:rsidRPr="00092C7B" w:rsidRDefault="001D4F6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C15BF45" w14:textId="0ADBE896" w:rsidR="001D4F69" w:rsidRPr="001D4F69" w:rsidRDefault="001D4F69" w:rsidP="001D4F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4E50874C" w:rsidR="00171131" w:rsidRPr="00A230BA" w:rsidRDefault="00A230BA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A230BA">
              <w:rPr>
                <w:rFonts w:ascii="Calibri" w:hAnsi="Calibri"/>
                <w:sz w:val="22"/>
                <w:szCs w:val="22"/>
              </w:rPr>
              <w:t>Ar aprēķinātajiem cenu indeksiem var iepazīties oficiālās statistikas portāla sadaļā "</w:t>
            </w:r>
            <w:hyperlink r:id="rId11" w:history="1">
              <w:r w:rsidRPr="00A230B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Valsts un ekonomika</w:t>
              </w:r>
            </w:hyperlink>
            <w:r w:rsidRPr="00A230BA">
              <w:rPr>
                <w:rFonts w:ascii="Calibri" w:hAnsi="Calibri"/>
                <w:sz w:val="22"/>
                <w:szCs w:val="22"/>
              </w:rPr>
              <w:t>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3367E132" w:rsid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337069E" w14:textId="6105B1DD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32855CA7" w14:textId="414045B0" w:rsidR="001D4F69" w:rsidRDefault="001D4F69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2"/>
          <w:footerReference w:type="default" r:id="rId13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1E3BCC75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7C1F45">
        <w:rPr>
          <w:rFonts w:ascii="Calibri" w:hAnsi="Calibri" w:cs="Calibri"/>
          <w:sz w:val="18"/>
          <w:szCs w:val="18"/>
        </w:rPr>
        <w:t> 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1F5C19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091D22BF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3DCAB003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23CF268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827A056" w14:textId="1BE9F4AD" w:rsidR="005927EA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6F6C3A">
        <w:rPr>
          <w:rFonts w:asciiTheme="minorHAnsi" w:hAnsiTheme="minorHAnsi" w:cstheme="minorHAnsi"/>
          <w:sz w:val="18"/>
          <w:szCs w:val="18"/>
        </w:rPr>
        <w:t>Piezīmēs ieraksta cenu vai izmaksu izmaiņu galvenos iemeslus, norādot resursu rindas kodu.</w:t>
      </w:r>
      <w:r w:rsidR="00F100EB" w:rsidRPr="00445648">
        <w:rPr>
          <w:rFonts w:ascii="Calibri" w:hAnsi="Calibri" w:cs="Calibri"/>
          <w:sz w:val="18"/>
          <w:szCs w:val="18"/>
        </w:rPr>
        <w:t xml:space="preserve"> </w:t>
      </w:r>
    </w:p>
    <w:p w14:paraId="54F1407F" w14:textId="77777777" w:rsidR="005D1DFF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</w:p>
    <w:p w14:paraId="298FE5D6" w14:textId="6BBD36EE" w:rsidR="005D1DFF" w:rsidRPr="00E34433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D1DFF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</w:p>
    <w:p w14:paraId="5BE14EA4" w14:textId="77777777" w:rsidR="00947538" w:rsidRPr="000529FE" w:rsidRDefault="00193BFC" w:rsidP="00092C7B">
      <w:pPr>
        <w:rPr>
          <w:rFonts w:ascii="Calibri" w:hAnsi="Calibri" w:cs="Calibri"/>
          <w:b/>
          <w:i/>
          <w:iCs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 xml:space="preserve">CENAS </w:t>
      </w:r>
      <w:r w:rsidR="006C4AFC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1204B77C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460AC5AF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 xml:space="preserve">1.2. BŪVMATERIĀLU CENAS </w:t>
      </w:r>
      <w:r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947538" w:rsidRPr="004721E2" w14:paraId="5892D45D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554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554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554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554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2F28DB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5542" w:type="dxa"/>
            <w:vAlign w:val="center"/>
          </w:tcPr>
          <w:p w14:paraId="2CDB9075" w14:textId="4532D012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caurules bezspiediena (gravitācijas) sistēmām ar diametru 300</w:t>
            </w:r>
            <w:r w:rsidR="002F28DB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mm, 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2F28DB" w:rsidRPr="004721E2" w14:paraId="4741579F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0FFB7514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5542" w:type="dxa"/>
            <w:vAlign w:val="center"/>
          </w:tcPr>
          <w:p w14:paraId="3CC73145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0B9F5F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91DCCAA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2F28DB" w:rsidRPr="004721E2" w14:paraId="75007212" w14:textId="77777777" w:rsidTr="00D9351E">
        <w:trPr>
          <w:trHeight w:val="300"/>
        </w:trPr>
        <w:tc>
          <w:tcPr>
            <w:tcW w:w="979" w:type="dxa"/>
            <w:vAlign w:val="center"/>
          </w:tcPr>
          <w:p w14:paraId="491BC44F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5542" w:type="dxa"/>
            <w:vAlign w:val="center"/>
          </w:tcPr>
          <w:p w14:paraId="4946DE8B" w14:textId="77777777" w:rsidR="002F28DB" w:rsidRPr="00AD69DB" w:rsidRDefault="002F28DB" w:rsidP="00D9351E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3ED45E27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742CC7F8" w14:textId="77777777" w:rsidR="002F28DB" w:rsidRPr="00AD69DB" w:rsidRDefault="002F28DB" w:rsidP="00D9351E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2086849A" w14:textId="58700CE9" w:rsidR="00FC60FB" w:rsidRPr="00AD69DB" w:rsidRDefault="00947538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5542"/>
        <w:gridCol w:w="992"/>
        <w:gridCol w:w="2963"/>
      </w:tblGrid>
      <w:tr w:rsidR="00FC60FB" w:rsidRPr="004721E2" w14:paraId="5455C721" w14:textId="77777777" w:rsidTr="002F28DB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55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296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2F28DB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55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296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0166B52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554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554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554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E93254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5542" w:type="dxa"/>
            <w:vAlign w:val="center"/>
          </w:tcPr>
          <w:p w14:paraId="20EF4B86" w14:textId="77777777" w:rsidR="005C6AEC" w:rsidRPr="00E93254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5C530FE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B16F25A" w14:textId="7337CF9B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100400</w:t>
            </w:r>
          </w:p>
        </w:tc>
        <w:tc>
          <w:tcPr>
            <w:tcW w:w="5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209E" w14:textId="3F1B76EB" w:rsidR="007D02C8" w:rsidRPr="006F6C3A" w:rsidRDefault="007D02C8" w:rsidP="00A23B57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Pagrabsienu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>, pamatu bloki (betona)</w:t>
            </w:r>
          </w:p>
        </w:tc>
        <w:tc>
          <w:tcPr>
            <w:tcW w:w="992" w:type="dxa"/>
            <w:vAlign w:val="center"/>
          </w:tcPr>
          <w:p w14:paraId="2B5C1089" w14:textId="77397CEE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  <w:r w:rsidRPr="006F6C3A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05F32806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195304C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78DFE38" w14:textId="6BAD5CA5" w:rsidR="007D02C8" w:rsidRPr="006F6C3A" w:rsidRDefault="00AC5C7E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100420</w:t>
            </w:r>
          </w:p>
        </w:tc>
        <w:tc>
          <w:tcPr>
            <w:tcW w:w="5542" w:type="dxa"/>
            <w:vAlign w:val="center"/>
          </w:tcPr>
          <w:p w14:paraId="7D5E9497" w14:textId="7213C100" w:rsidR="007D02C8" w:rsidRPr="006F6C3A" w:rsidRDefault="000E3C71" w:rsidP="000E3C7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6F6C3A">
              <w:rPr>
                <w:rFonts w:ascii="Calibri" w:hAnsi="Calibri" w:cs="Calibri"/>
                <w:bCs/>
                <w:noProof/>
                <w:sz w:val="20"/>
              </w:rPr>
              <w:t>Dzelzsbetona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pāļi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F6C3A">
              <w:rPr>
                <w:rFonts w:asciiTheme="minorHAnsi" w:hAnsiTheme="minorHAnsi" w:cstheme="minorHAnsi"/>
                <w:sz w:val="20"/>
              </w:rPr>
              <w:t>L=12m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>, D=0,35m)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7546D" w14:textId="18DB02FA" w:rsidR="007D02C8" w:rsidRPr="006F6C3A" w:rsidRDefault="00820177" w:rsidP="00820177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6CEE9EE7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05A902A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678AAFF" w14:textId="79F33534" w:rsidR="000E3C71" w:rsidRPr="00E93254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5542" w:type="dxa"/>
            <w:vAlign w:val="center"/>
          </w:tcPr>
          <w:p w14:paraId="1E44C4B1" w14:textId="024D02A8" w:rsidR="000E3C71" w:rsidRPr="00E93254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4F3A7BCA" w14:textId="5F6B96C2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11ABC4C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7DE7E3D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5542" w:type="dxa"/>
            <w:vAlign w:val="center"/>
          </w:tcPr>
          <w:p w14:paraId="10A865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6ACAB75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2BCB12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5542" w:type="dxa"/>
            <w:vAlign w:val="center"/>
          </w:tcPr>
          <w:p w14:paraId="3615093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35FBAA3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8EBD57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5542" w:type="dxa"/>
            <w:vAlign w:val="center"/>
          </w:tcPr>
          <w:p w14:paraId="7173079E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1D9BB1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B129AA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5542" w:type="dxa"/>
            <w:vAlign w:val="center"/>
          </w:tcPr>
          <w:p w14:paraId="45DD9E02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2963" w:type="dxa"/>
            <w:vAlign w:val="center"/>
          </w:tcPr>
          <w:p w14:paraId="3C14F54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0E3C71" w:rsidRPr="00AD69DB" w:rsidRDefault="000E3C71" w:rsidP="000E3C71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0E3C71" w:rsidRPr="004721E2" w14:paraId="6A07D05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5542" w:type="dxa"/>
            <w:vAlign w:val="center"/>
          </w:tcPr>
          <w:p w14:paraId="1F9B831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68C93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CBC1ECF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5542" w:type="dxa"/>
            <w:vAlign w:val="center"/>
          </w:tcPr>
          <w:p w14:paraId="01B5996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B18AD4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D26BBF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5542" w:type="dxa"/>
            <w:vAlign w:val="center"/>
          </w:tcPr>
          <w:p w14:paraId="239E039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2665DEF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6A3BC69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5542" w:type="dxa"/>
            <w:vAlign w:val="center"/>
          </w:tcPr>
          <w:p w14:paraId="6D2DB7C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50547E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72159F5B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5542" w:type="dxa"/>
            <w:vAlign w:val="center"/>
          </w:tcPr>
          <w:p w14:paraId="4FA88B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006707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3EE6E6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5542" w:type="dxa"/>
            <w:vAlign w:val="center"/>
          </w:tcPr>
          <w:p w14:paraId="10396233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2F58FCF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0E3C71" w:rsidRPr="004721E2" w14:paraId="5065EC7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5542" w:type="dxa"/>
            <w:vAlign w:val="center"/>
          </w:tcPr>
          <w:p w14:paraId="26F780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4864719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0E3C71" w:rsidRPr="004721E2" w14:paraId="7783308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5542" w:type="dxa"/>
            <w:vAlign w:val="center"/>
          </w:tcPr>
          <w:p w14:paraId="5668742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</w:p>
        </w:tc>
        <w:tc>
          <w:tcPr>
            <w:tcW w:w="992" w:type="dxa"/>
            <w:vAlign w:val="center"/>
          </w:tcPr>
          <w:p w14:paraId="003DCE06" w14:textId="409AF934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5E15705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A29A20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5542" w:type="dxa"/>
            <w:vAlign w:val="center"/>
          </w:tcPr>
          <w:p w14:paraId="7322630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22C7E85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0E3C71" w:rsidRPr="00AD69DB" w:rsidRDefault="000E3C71" w:rsidP="000E3C71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0E3C71" w:rsidRPr="004721E2" w14:paraId="64A73507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5542" w:type="dxa"/>
            <w:vAlign w:val="center"/>
          </w:tcPr>
          <w:p w14:paraId="303F65E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CAF1AE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0051E6C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5542" w:type="dxa"/>
            <w:vAlign w:val="center"/>
          </w:tcPr>
          <w:p w14:paraId="07927FC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59C160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3C5DCF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5542" w:type="dxa"/>
            <w:vAlign w:val="center"/>
          </w:tcPr>
          <w:p w14:paraId="307E64B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95883D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2A47141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3397D55" w14:textId="605C6449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100930</w:t>
            </w:r>
          </w:p>
        </w:tc>
        <w:tc>
          <w:tcPr>
            <w:tcW w:w="5542" w:type="dxa"/>
            <w:vAlign w:val="center"/>
          </w:tcPr>
          <w:p w14:paraId="3F89F681" w14:textId="5380291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PVC durvju bloki</w:t>
            </w:r>
          </w:p>
        </w:tc>
        <w:tc>
          <w:tcPr>
            <w:tcW w:w="992" w:type="dxa"/>
            <w:vAlign w:val="center"/>
          </w:tcPr>
          <w:p w14:paraId="2AC2776D" w14:textId="4DBE754B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m²</w:t>
            </w:r>
          </w:p>
        </w:tc>
        <w:tc>
          <w:tcPr>
            <w:tcW w:w="2963" w:type="dxa"/>
            <w:vAlign w:val="center"/>
          </w:tcPr>
          <w:p w14:paraId="016C4BCC" w14:textId="77777777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780ADB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5542" w:type="dxa"/>
            <w:vAlign w:val="center"/>
          </w:tcPr>
          <w:p w14:paraId="1565F28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508B9F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C162FA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5542" w:type="dxa"/>
            <w:vAlign w:val="center"/>
          </w:tcPr>
          <w:p w14:paraId="792486D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1C48B0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4BE64D0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5542" w:type="dxa"/>
            <w:vAlign w:val="center"/>
          </w:tcPr>
          <w:p w14:paraId="4F2AED3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E2C4E2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0E3C71" w:rsidRPr="004721E2" w14:paraId="28B7410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5542" w:type="dxa"/>
            <w:vAlign w:val="center"/>
          </w:tcPr>
          <w:p w14:paraId="695A54A8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2963" w:type="dxa"/>
            <w:vAlign w:val="center"/>
          </w:tcPr>
          <w:p w14:paraId="337BA009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20DF797A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5542" w:type="dxa"/>
            <w:vAlign w:val="center"/>
          </w:tcPr>
          <w:p w14:paraId="63BACA35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484ACA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FA2025D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5542" w:type="dxa"/>
            <w:vAlign w:val="center"/>
          </w:tcPr>
          <w:p w14:paraId="23E0B8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4D8F5AFA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6917BD5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5542" w:type="dxa"/>
            <w:vAlign w:val="center"/>
          </w:tcPr>
          <w:p w14:paraId="47FCC10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79C71C3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EF5EBA6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5542" w:type="dxa"/>
            <w:vAlign w:val="center"/>
          </w:tcPr>
          <w:p w14:paraId="5A53985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360027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177D94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5542" w:type="dxa"/>
            <w:vAlign w:val="center"/>
          </w:tcPr>
          <w:p w14:paraId="62DADEE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2963" w:type="dxa"/>
            <w:vAlign w:val="center"/>
          </w:tcPr>
          <w:p w14:paraId="71A77D1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0E3C71" w:rsidRPr="004721E2" w14:paraId="67D6D6B4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5542" w:type="dxa"/>
            <w:vAlign w:val="center"/>
          </w:tcPr>
          <w:p w14:paraId="30A93E4B" w14:textId="7520057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6E7DB6B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14:paraId="32D2EF1E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5542" w:type="dxa"/>
            <w:vAlign w:val="center"/>
          </w:tcPr>
          <w:p w14:paraId="3259F5C6" w14:textId="5A9153D1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2963" w:type="dxa"/>
            <w:vAlign w:val="center"/>
          </w:tcPr>
          <w:p w14:paraId="07A07C73" w14:textId="77777777" w:rsidR="000E3C71" w:rsidRPr="002F28DB" w:rsidRDefault="000E3C71" w:rsidP="000E3C71">
            <w:pPr>
              <w:jc w:val="center"/>
              <w:rPr>
                <w:rFonts w:ascii="Calibri" w:hAnsi="Calibri" w:cs="Calibri"/>
                <w:iCs/>
                <w:noProof/>
                <w:sz w:val="20"/>
              </w:rPr>
            </w:pPr>
          </w:p>
        </w:tc>
      </w:tr>
      <w:tr w:rsidR="000E3C71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Elektromateriāli</w:t>
            </w:r>
          </w:p>
        </w:tc>
      </w:tr>
      <w:tr w:rsidR="000E3C71" w:rsidRPr="004721E2" w:rsidDel="001870DE" w14:paraId="30FACB58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5542" w:type="dxa"/>
            <w:vAlign w:val="center"/>
          </w:tcPr>
          <w:p w14:paraId="70824C22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2963" w:type="dxa"/>
            <w:vAlign w:val="center"/>
          </w:tcPr>
          <w:p w14:paraId="5CC29C80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:rsidDel="001870DE" w14:paraId="4EA909D3" w14:textId="77777777" w:rsidTr="002F28DB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5542" w:type="dxa"/>
            <w:vAlign w:val="center"/>
          </w:tcPr>
          <w:p w14:paraId="602A5C9D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2963" w:type="dxa"/>
            <w:vAlign w:val="center"/>
          </w:tcPr>
          <w:p w14:paraId="4CD2D102" w14:textId="77777777" w:rsidR="000E3C71" w:rsidRPr="00AD69DB" w:rsidDel="001870DE" w:rsidRDefault="000E3C71" w:rsidP="002F28DB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077D8B" w14:textId="77777777" w:rsidR="002F28DB" w:rsidRDefault="002F28DB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</w:p>
    <w:p w14:paraId="45EAC429" w14:textId="49650F44" w:rsidR="00947538" w:rsidRPr="00AD69DB" w:rsidRDefault="00CC1DE2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lastRenderedPageBreak/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7671"/>
        <w:gridCol w:w="1843"/>
      </w:tblGrid>
      <w:tr w:rsidR="005D1DFF" w:rsidRPr="004721E2" w14:paraId="5E62B74C" w14:textId="77777777" w:rsidTr="002F28DB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76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E89C526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F6C3A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6F6C3A">
              <w:rPr>
                <w:rFonts w:ascii="Calibri" w:hAnsi="Calibri" w:cs="Calibri"/>
                <w:noProof/>
                <w:sz w:val="18"/>
                <w:szCs w:val="18"/>
              </w:rPr>
              <w:t>, par vienu cilvēkstundu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5D1DFF" w:rsidRPr="004721E2" w14:paraId="2685E48A" w14:textId="77777777" w:rsidTr="002F28DB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76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D1DFF" w:rsidRPr="004721E2" w14:paraId="41F87A86" w14:textId="77777777" w:rsidTr="002F28DB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7671" w:type="dxa"/>
            <w:tcBorders>
              <w:top w:val="single" w:sz="12" w:space="0" w:color="76923C"/>
            </w:tcBorders>
            <w:vAlign w:val="center"/>
          </w:tcPr>
          <w:p w14:paraId="21157CB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843" w:type="dxa"/>
            <w:tcBorders>
              <w:top w:val="single" w:sz="12" w:space="0" w:color="76923C"/>
            </w:tcBorders>
            <w:vAlign w:val="center"/>
          </w:tcPr>
          <w:p w14:paraId="48E2DB00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6300FFD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7671" w:type="dxa"/>
            <w:vAlign w:val="center"/>
          </w:tcPr>
          <w:p w14:paraId="1B9836E2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843" w:type="dxa"/>
            <w:vAlign w:val="center"/>
          </w:tcPr>
          <w:p w14:paraId="38F9D22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6181A65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7671" w:type="dxa"/>
            <w:vAlign w:val="center"/>
          </w:tcPr>
          <w:p w14:paraId="7F3F614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843" w:type="dxa"/>
            <w:vAlign w:val="center"/>
          </w:tcPr>
          <w:p w14:paraId="6DDB6E01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BE2FDB2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7671" w:type="dxa"/>
            <w:vAlign w:val="center"/>
          </w:tcPr>
          <w:p w14:paraId="2314C8A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843" w:type="dxa"/>
            <w:vAlign w:val="center"/>
          </w:tcPr>
          <w:p w14:paraId="168232C9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1E992F9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7671" w:type="dxa"/>
            <w:vAlign w:val="center"/>
          </w:tcPr>
          <w:p w14:paraId="119E2DD8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843" w:type="dxa"/>
            <w:vAlign w:val="center"/>
          </w:tcPr>
          <w:p w14:paraId="59ABE12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516A506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7671" w:type="dxa"/>
            <w:vAlign w:val="center"/>
          </w:tcPr>
          <w:p w14:paraId="7D95BAF6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843" w:type="dxa"/>
            <w:vAlign w:val="center"/>
          </w:tcPr>
          <w:p w14:paraId="4A658E73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99DDE84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7671" w:type="dxa"/>
            <w:vAlign w:val="center"/>
          </w:tcPr>
          <w:p w14:paraId="7A028B8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843" w:type="dxa"/>
            <w:vAlign w:val="center"/>
          </w:tcPr>
          <w:p w14:paraId="6258F437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600101B" w14:textId="77777777" w:rsidTr="002F28DB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7671" w:type="dxa"/>
            <w:vAlign w:val="center"/>
          </w:tcPr>
          <w:p w14:paraId="035E9223" w14:textId="33DFED3C" w:rsidR="005D1DFF" w:rsidRPr="00AD69DB" w:rsidRDefault="007C3FD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</w:t>
            </w:r>
            <w:r w:rsidRPr="006F6C3A">
              <w:rPr>
                <w:rFonts w:ascii="Calibri" w:hAnsi="Calibri" w:cs="Calibri"/>
                <w:noProof/>
                <w:sz w:val="20"/>
              </w:rPr>
              <w:t>eļu</w:t>
            </w:r>
            <w:r w:rsidRPr="00AD69DB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5D1DFF" w:rsidRPr="00AD69DB">
              <w:rPr>
                <w:rFonts w:ascii="Calibri" w:hAnsi="Calibri" w:cs="Calibri"/>
                <w:noProof/>
                <w:sz w:val="20"/>
              </w:rPr>
              <w:t>būves un mākslīgo būvju palīgstrādnieki</w:t>
            </w:r>
          </w:p>
        </w:tc>
        <w:tc>
          <w:tcPr>
            <w:tcW w:w="1843" w:type="dxa"/>
            <w:vAlign w:val="center"/>
          </w:tcPr>
          <w:p w14:paraId="00D1A6F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4AEF705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D302E8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843" w:type="dxa"/>
            <w:vAlign w:val="center"/>
          </w:tcPr>
          <w:p w14:paraId="2C0987E4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D1DFF" w:rsidRPr="004721E2" w14:paraId="48BD0E18" w14:textId="77777777" w:rsidTr="002F28DB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7671" w:type="dxa"/>
            <w:shd w:val="clear" w:color="auto" w:fill="auto"/>
            <w:vAlign w:val="center"/>
          </w:tcPr>
          <w:p w14:paraId="10F0031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843" w:type="dxa"/>
            <w:vAlign w:val="center"/>
          </w:tcPr>
          <w:p w14:paraId="30B91DE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31C70C14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487C4F">
        <w:rPr>
          <w:rFonts w:ascii="Calibri" w:hAnsi="Calibri"/>
          <w:sz w:val="20"/>
        </w:rPr>
        <w:t>2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7C1F0665" w14:textId="77777777" w:rsidR="008441D6" w:rsidRPr="004721E2" w:rsidRDefault="008441D6" w:rsidP="002F28DB">
      <w:pPr>
        <w:tabs>
          <w:tab w:val="center" w:pos="8364"/>
        </w:tabs>
        <w:spacing w:before="120"/>
        <w:ind w:right="-85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58768" w14:textId="77777777" w:rsidR="00602DAF" w:rsidRDefault="00602DAF">
      <w:r>
        <w:separator/>
      </w:r>
    </w:p>
  </w:endnote>
  <w:endnote w:type="continuationSeparator" w:id="0">
    <w:p w14:paraId="018636A9" w14:textId="77777777" w:rsidR="00602DAF" w:rsidRDefault="0060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40A4" w14:textId="77777777" w:rsidR="00602DAF" w:rsidRPr="00171131" w:rsidRDefault="00602DAF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8D7CF" w14:textId="77777777" w:rsidR="00602DAF" w:rsidRPr="00171131" w:rsidRDefault="00602DAF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CDC6F" w14:textId="77777777" w:rsidR="00602DAF" w:rsidRDefault="00602DAF">
      <w:r>
        <w:separator/>
      </w:r>
    </w:p>
  </w:footnote>
  <w:footnote w:type="continuationSeparator" w:id="0">
    <w:p w14:paraId="1307C1A5" w14:textId="77777777" w:rsidR="00602DAF" w:rsidRDefault="0060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591551481">
    <w:abstractNumId w:val="0"/>
  </w:num>
  <w:num w:numId="2" w16cid:durableId="2027825638">
    <w:abstractNumId w:val="1"/>
  </w:num>
  <w:num w:numId="3" w16cid:durableId="155533085">
    <w:abstractNumId w:val="3"/>
  </w:num>
  <w:num w:numId="4" w16cid:durableId="1839880466">
    <w:abstractNumId w:val="2"/>
  </w:num>
  <w:num w:numId="5" w16cid:durableId="1637760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3072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07BB1"/>
    <w:rsid w:val="00010DD5"/>
    <w:rsid w:val="000233EB"/>
    <w:rsid w:val="0003664A"/>
    <w:rsid w:val="00036C21"/>
    <w:rsid w:val="000378B8"/>
    <w:rsid w:val="00045745"/>
    <w:rsid w:val="0005033A"/>
    <w:rsid w:val="00051CD4"/>
    <w:rsid w:val="000529FE"/>
    <w:rsid w:val="00062065"/>
    <w:rsid w:val="0006332C"/>
    <w:rsid w:val="000653A7"/>
    <w:rsid w:val="0008031B"/>
    <w:rsid w:val="00082FB7"/>
    <w:rsid w:val="0009204F"/>
    <w:rsid w:val="00092558"/>
    <w:rsid w:val="00092C7B"/>
    <w:rsid w:val="00092CA8"/>
    <w:rsid w:val="000933DD"/>
    <w:rsid w:val="000A2B04"/>
    <w:rsid w:val="000A5648"/>
    <w:rsid w:val="000B4D49"/>
    <w:rsid w:val="000C3835"/>
    <w:rsid w:val="000C44DD"/>
    <w:rsid w:val="000D570D"/>
    <w:rsid w:val="000E2359"/>
    <w:rsid w:val="000E3C71"/>
    <w:rsid w:val="000F4207"/>
    <w:rsid w:val="000F7351"/>
    <w:rsid w:val="00100FF7"/>
    <w:rsid w:val="001236EF"/>
    <w:rsid w:val="0013012A"/>
    <w:rsid w:val="00133D6A"/>
    <w:rsid w:val="00134B55"/>
    <w:rsid w:val="001375EE"/>
    <w:rsid w:val="00145DD9"/>
    <w:rsid w:val="001533EE"/>
    <w:rsid w:val="001542F9"/>
    <w:rsid w:val="00167CA0"/>
    <w:rsid w:val="00167E69"/>
    <w:rsid w:val="00171131"/>
    <w:rsid w:val="00173513"/>
    <w:rsid w:val="0017621A"/>
    <w:rsid w:val="001870DE"/>
    <w:rsid w:val="00193BFC"/>
    <w:rsid w:val="0019714E"/>
    <w:rsid w:val="001D4F69"/>
    <w:rsid w:val="001E76D7"/>
    <w:rsid w:val="001F4D35"/>
    <w:rsid w:val="0020161E"/>
    <w:rsid w:val="00204D3D"/>
    <w:rsid w:val="00214EC9"/>
    <w:rsid w:val="002328C0"/>
    <w:rsid w:val="00236046"/>
    <w:rsid w:val="00250B05"/>
    <w:rsid w:val="00251C53"/>
    <w:rsid w:val="002540F0"/>
    <w:rsid w:val="002546E6"/>
    <w:rsid w:val="00260757"/>
    <w:rsid w:val="00262ABB"/>
    <w:rsid w:val="0027137C"/>
    <w:rsid w:val="00276661"/>
    <w:rsid w:val="002777CD"/>
    <w:rsid w:val="00282C35"/>
    <w:rsid w:val="0028433D"/>
    <w:rsid w:val="002A4F17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28DB"/>
    <w:rsid w:val="002F4A55"/>
    <w:rsid w:val="00311C2D"/>
    <w:rsid w:val="00342B36"/>
    <w:rsid w:val="0034368E"/>
    <w:rsid w:val="0034703B"/>
    <w:rsid w:val="0036099B"/>
    <w:rsid w:val="00363F37"/>
    <w:rsid w:val="003654F0"/>
    <w:rsid w:val="00374464"/>
    <w:rsid w:val="003B563B"/>
    <w:rsid w:val="003D0453"/>
    <w:rsid w:val="003D125B"/>
    <w:rsid w:val="003E3473"/>
    <w:rsid w:val="003E6171"/>
    <w:rsid w:val="003F37B0"/>
    <w:rsid w:val="00401929"/>
    <w:rsid w:val="00421BD1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86B37"/>
    <w:rsid w:val="00487C4F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00527"/>
    <w:rsid w:val="00513049"/>
    <w:rsid w:val="00513258"/>
    <w:rsid w:val="00526917"/>
    <w:rsid w:val="00542265"/>
    <w:rsid w:val="0054556C"/>
    <w:rsid w:val="00575D5B"/>
    <w:rsid w:val="00586A3E"/>
    <w:rsid w:val="005927EA"/>
    <w:rsid w:val="0059306D"/>
    <w:rsid w:val="00593404"/>
    <w:rsid w:val="005B5F2D"/>
    <w:rsid w:val="005B62A7"/>
    <w:rsid w:val="005C4F9D"/>
    <w:rsid w:val="005C693E"/>
    <w:rsid w:val="005C6AEC"/>
    <w:rsid w:val="005D1DFF"/>
    <w:rsid w:val="005D6DCD"/>
    <w:rsid w:val="005F21FE"/>
    <w:rsid w:val="005F3092"/>
    <w:rsid w:val="00602DAF"/>
    <w:rsid w:val="00603E34"/>
    <w:rsid w:val="00606667"/>
    <w:rsid w:val="00613E8C"/>
    <w:rsid w:val="00620567"/>
    <w:rsid w:val="00635463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C6AA0"/>
    <w:rsid w:val="006D035C"/>
    <w:rsid w:val="006D0683"/>
    <w:rsid w:val="006D1345"/>
    <w:rsid w:val="006D3FF2"/>
    <w:rsid w:val="006F6C3A"/>
    <w:rsid w:val="006F73A9"/>
    <w:rsid w:val="007004A8"/>
    <w:rsid w:val="007274E3"/>
    <w:rsid w:val="007278EF"/>
    <w:rsid w:val="00736A31"/>
    <w:rsid w:val="00744F1C"/>
    <w:rsid w:val="0075111B"/>
    <w:rsid w:val="00755F1E"/>
    <w:rsid w:val="0075613C"/>
    <w:rsid w:val="007609F1"/>
    <w:rsid w:val="00771E57"/>
    <w:rsid w:val="007838CB"/>
    <w:rsid w:val="007855D0"/>
    <w:rsid w:val="00795108"/>
    <w:rsid w:val="007A2EA9"/>
    <w:rsid w:val="007A7572"/>
    <w:rsid w:val="007B7BB2"/>
    <w:rsid w:val="007C1F45"/>
    <w:rsid w:val="007C3FD8"/>
    <w:rsid w:val="007D02C8"/>
    <w:rsid w:val="007D1052"/>
    <w:rsid w:val="007D59A6"/>
    <w:rsid w:val="007D71C3"/>
    <w:rsid w:val="007F529A"/>
    <w:rsid w:val="0081626E"/>
    <w:rsid w:val="00817131"/>
    <w:rsid w:val="008175C3"/>
    <w:rsid w:val="00820177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47D65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E3CC1"/>
    <w:rsid w:val="009F1F2C"/>
    <w:rsid w:val="009F64B2"/>
    <w:rsid w:val="00A047DE"/>
    <w:rsid w:val="00A12CED"/>
    <w:rsid w:val="00A13918"/>
    <w:rsid w:val="00A230BA"/>
    <w:rsid w:val="00A23B07"/>
    <w:rsid w:val="00A23B57"/>
    <w:rsid w:val="00A32088"/>
    <w:rsid w:val="00A370BB"/>
    <w:rsid w:val="00A40A3A"/>
    <w:rsid w:val="00A42F4D"/>
    <w:rsid w:val="00A572F4"/>
    <w:rsid w:val="00A65D3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5C7E"/>
    <w:rsid w:val="00AC7083"/>
    <w:rsid w:val="00AD69DB"/>
    <w:rsid w:val="00AD7872"/>
    <w:rsid w:val="00AE4BC1"/>
    <w:rsid w:val="00AF181A"/>
    <w:rsid w:val="00AF2C60"/>
    <w:rsid w:val="00B10A61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C1FB4"/>
    <w:rsid w:val="00BF20F7"/>
    <w:rsid w:val="00C03777"/>
    <w:rsid w:val="00C35667"/>
    <w:rsid w:val="00C42B74"/>
    <w:rsid w:val="00C43E1E"/>
    <w:rsid w:val="00C4616E"/>
    <w:rsid w:val="00C5249F"/>
    <w:rsid w:val="00C7131A"/>
    <w:rsid w:val="00C72C22"/>
    <w:rsid w:val="00C85B69"/>
    <w:rsid w:val="00C866E8"/>
    <w:rsid w:val="00CA770E"/>
    <w:rsid w:val="00CB114C"/>
    <w:rsid w:val="00CB515A"/>
    <w:rsid w:val="00CC1DE2"/>
    <w:rsid w:val="00CF0C7D"/>
    <w:rsid w:val="00D152E3"/>
    <w:rsid w:val="00D16329"/>
    <w:rsid w:val="00D212BF"/>
    <w:rsid w:val="00D23CA1"/>
    <w:rsid w:val="00D311D3"/>
    <w:rsid w:val="00D34D43"/>
    <w:rsid w:val="00D379D3"/>
    <w:rsid w:val="00D40DA7"/>
    <w:rsid w:val="00D47AAD"/>
    <w:rsid w:val="00D50A47"/>
    <w:rsid w:val="00D5444F"/>
    <w:rsid w:val="00D81716"/>
    <w:rsid w:val="00D828EC"/>
    <w:rsid w:val="00D86F3A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254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  <w:style w:type="character" w:styleId="CommentReference">
    <w:name w:val="annotation reference"/>
    <w:basedOn w:val="DefaultParagraphFont"/>
    <w:rsid w:val="00CF0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C7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sb.gov.lv/lv/respondentiem/veidlapas/2019/Tel.%20800000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1DF5-BB25-416A-8657-2C46167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6839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7824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2</cp:revision>
  <cp:lastPrinted>2012-12-05T11:36:00Z</cp:lastPrinted>
  <dcterms:created xsi:type="dcterms:W3CDTF">2024-06-04T12:25:00Z</dcterms:created>
  <dcterms:modified xsi:type="dcterms:W3CDTF">2024-06-04T12:25:00Z</dcterms:modified>
</cp:coreProperties>
</file>